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A2C30" w:rsidR="00DD7628" w:rsidP="00FA2C30" w:rsidRDefault="00825C09" w14:paraId="048417CA" wp14:textId="77777777">
      <w:pPr>
        <w:spacing w:after="0" w:line="240" w:lineRule="auto"/>
        <w:rPr>
          <w:rFonts w:cs="Times New Roman"/>
          <w:b/>
          <w:sz w:val="32"/>
          <w:szCs w:val="32"/>
        </w:rPr>
      </w:pPr>
      <w:r w:rsidRPr="00FA2C30">
        <w:rPr>
          <w:rFonts w:cs="Times New Roman"/>
          <w:b/>
          <w:sz w:val="32"/>
          <w:szCs w:val="32"/>
        </w:rPr>
        <w:t xml:space="preserve">Exhibit </w:t>
      </w:r>
      <w:r w:rsidR="001A2B46">
        <w:rPr>
          <w:rFonts w:cs="Times New Roman"/>
          <w:b/>
          <w:sz w:val="32"/>
          <w:szCs w:val="32"/>
        </w:rPr>
        <w:t>F</w:t>
      </w:r>
      <w:r w:rsidRPr="00FA2C30" w:rsidR="00BC7CDF">
        <w:rPr>
          <w:rFonts w:cs="Times New Roman"/>
          <w:b/>
          <w:sz w:val="32"/>
          <w:szCs w:val="32"/>
        </w:rPr>
        <w:t xml:space="preserve"> – Early Intervention Data System (EIDS)</w:t>
      </w:r>
    </w:p>
    <w:p xmlns:wp14="http://schemas.microsoft.com/office/word/2010/wordml" w:rsidRPr="00FA2C30" w:rsidR="00825C09" w:rsidP="00825C09" w:rsidRDefault="00825C09" w14:paraId="672A6659" wp14:textId="77777777">
      <w:pPr>
        <w:spacing w:after="0" w:line="240" w:lineRule="auto"/>
        <w:rPr>
          <w:rFonts w:cs="Times New Roman"/>
          <w:b/>
        </w:rPr>
      </w:pPr>
    </w:p>
    <w:p xmlns:wp14="http://schemas.microsoft.com/office/word/2010/wordml" w:rsidRPr="00FA2C30" w:rsidR="00825C09" w:rsidP="00825C09" w:rsidRDefault="00825C09" w14:paraId="1887DBB7" wp14:textId="77777777">
      <w:p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The Early Intervention Data System (EIDS) is the data system DODD uses to collect information about participants in the Early Intervention program.  The purpose of this exhibit is to—</w:t>
      </w:r>
    </w:p>
    <w:p xmlns:wp14="http://schemas.microsoft.com/office/word/2010/wordml" w:rsidRPr="00FA2C30" w:rsidR="00825C09" w:rsidP="00114CB4" w:rsidRDefault="00825C09" w14:paraId="035C1B63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Set forth the requirements for access to the EIDS </w:t>
      </w:r>
    </w:p>
    <w:p xmlns:wp14="http://schemas.microsoft.com/office/word/2010/wordml" w:rsidRPr="00FA2C30" w:rsidR="00825C09" w:rsidP="00114CB4" w:rsidRDefault="00825C09" w14:paraId="709388F4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Clarify the data entry requirements for service coordination agencies</w:t>
      </w:r>
    </w:p>
    <w:p xmlns:wp14="http://schemas.microsoft.com/office/word/2010/wordml" w:rsidRPr="00FA2C30" w:rsidR="00825C09" w:rsidP="00825C09" w:rsidRDefault="00825C09" w14:paraId="0A37501D" wp14:textId="77777777">
      <w:pPr>
        <w:spacing w:after="0" w:line="240" w:lineRule="auto"/>
        <w:rPr>
          <w:rFonts w:cs="Times New Roman"/>
        </w:rPr>
      </w:pPr>
    </w:p>
    <w:p xmlns:wp14="http://schemas.microsoft.com/office/word/2010/wordml" w:rsidRPr="00FA2C30" w:rsidR="00825C09" w:rsidP="00825C09" w:rsidRDefault="00825C09" w14:paraId="3E624EC1" wp14:textId="77777777">
      <w:pPr>
        <w:spacing w:after="0" w:line="240" w:lineRule="auto"/>
        <w:rPr>
          <w:rFonts w:cs="Times New Roman"/>
          <w:b/>
          <w:u w:val="single"/>
        </w:rPr>
      </w:pPr>
      <w:r w:rsidRPr="00FA2C30">
        <w:rPr>
          <w:rFonts w:cs="Times New Roman"/>
          <w:b/>
          <w:u w:val="single"/>
        </w:rPr>
        <w:t>Access to EIDS</w:t>
      </w:r>
    </w:p>
    <w:p xmlns:wp14="http://schemas.microsoft.com/office/word/2010/wordml" w:rsidRPr="00FA2C30" w:rsidR="00825C09" w:rsidP="00825C09" w:rsidRDefault="00825C09" w14:paraId="30CCF182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Each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must </w:t>
      </w:r>
      <w:r w:rsidR="005D087C">
        <w:rPr>
          <w:rFonts w:cs="Times New Roman"/>
        </w:rPr>
        <w:t>designate the Early Intervention contract manager as an</w:t>
      </w:r>
      <w:r w:rsidRPr="00FA2C30" w:rsidR="005D087C">
        <w:rPr>
          <w:rFonts w:cs="Times New Roman"/>
        </w:rPr>
        <w:t xml:space="preserve"> </w:t>
      </w:r>
      <w:r w:rsidRPr="00FA2C30">
        <w:rPr>
          <w:rFonts w:cs="Times New Roman"/>
        </w:rPr>
        <w:t xml:space="preserve">“EI System Administrator” in EIDS.  </w:t>
      </w:r>
      <w:r w:rsidR="005D087C">
        <w:rPr>
          <w:rFonts w:cs="Times New Roman"/>
        </w:rPr>
        <w:t xml:space="preserve">The subrecipient may </w:t>
      </w:r>
      <w:r w:rsidR="00EE40C4">
        <w:rPr>
          <w:rFonts w:cs="Times New Roman"/>
        </w:rPr>
        <w:t xml:space="preserve">also </w:t>
      </w:r>
      <w:r w:rsidR="005D087C">
        <w:rPr>
          <w:rFonts w:cs="Times New Roman"/>
        </w:rPr>
        <w:t xml:space="preserve">specify other persons to serve as additional EI System Administrators in EIDS.  </w:t>
      </w:r>
      <w:r w:rsidRPr="00FA2C30">
        <w:rPr>
          <w:rFonts w:cs="Times New Roman"/>
        </w:rPr>
        <w:t>This person(s) will be responsible for creating and maintaining access to EIDS at the agency level.</w:t>
      </w:r>
      <w:r w:rsidRPr="00FA2C30" w:rsidR="00114CB4">
        <w:rPr>
          <w:rFonts w:cs="Times New Roman"/>
        </w:rPr>
        <w:t xml:space="preserve">  Only DODD can create EI system administrator accounts.</w:t>
      </w:r>
    </w:p>
    <w:p xmlns:wp14="http://schemas.microsoft.com/office/word/2010/wordml" w:rsidRPr="00FA2C30" w:rsidR="00825C09" w:rsidP="00825C09" w:rsidRDefault="00825C09" w14:paraId="6B9A6BCB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Prior to granting access to EIDS to any person, 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the person has completed the </w:t>
      </w:r>
      <w:r w:rsidR="005E5BBD">
        <w:rPr>
          <w:rFonts w:cs="Times New Roman"/>
        </w:rPr>
        <w:t>“</w:t>
      </w:r>
      <w:r w:rsidR="005D087C">
        <w:rPr>
          <w:rFonts w:cs="Times New Roman"/>
        </w:rPr>
        <w:t>Early Intervention Data System Role Request Form” that is available on the Ohio Early Intervention website</w:t>
      </w:r>
      <w:r w:rsidRPr="00FA2C30">
        <w:rPr>
          <w:rFonts w:cs="Times New Roman"/>
        </w:rPr>
        <w:t xml:space="preserve">.  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maintain these completed user agreements at the agency level for at least as long as th</w:t>
      </w:r>
      <w:r w:rsidRPr="00FA2C30" w:rsidR="004E7F16">
        <w:rPr>
          <w:rFonts w:cs="Times New Roman"/>
        </w:rPr>
        <w:t xml:space="preserve">e user </w:t>
      </w:r>
      <w:r w:rsidRPr="00FA2C30" w:rsidR="00114CB4">
        <w:rPr>
          <w:rFonts w:cs="Times New Roman"/>
        </w:rPr>
        <w:t>requires</w:t>
      </w:r>
      <w:r w:rsidRPr="00FA2C30" w:rsidR="004E7F16">
        <w:rPr>
          <w:rFonts w:cs="Times New Roman"/>
        </w:rPr>
        <w:t xml:space="preserve"> access to EIDS.</w:t>
      </w:r>
    </w:p>
    <w:p xmlns:wp14="http://schemas.microsoft.com/office/word/2010/wordml" w:rsidRPr="00FA2C30" w:rsidR="004E7F16" w:rsidP="00825C09" w:rsidRDefault="004E7F16" w14:paraId="56255E4C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DODD is contacted within 24 hours of a system administrator no longer needing access to EIDS so DODD can remove the access.</w:t>
      </w:r>
    </w:p>
    <w:p xmlns:wp14="http://schemas.microsoft.com/office/word/2010/wordml" w:rsidRPr="00FA2C30" w:rsidR="004E7F16" w:rsidP="00825C09" w:rsidRDefault="004E7F16" w14:paraId="7604ADF6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any local user’s access to EIDS is removed within 24 hours of the user no longer needing access to EIDS.</w:t>
      </w:r>
    </w:p>
    <w:p xmlns:wp14="http://schemas.microsoft.com/office/word/2010/wordml" w:rsidRPr="00FA2C30" w:rsidR="00A9005A" w:rsidP="00A9005A" w:rsidRDefault="00A9005A" w14:paraId="35BA2B0A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Directions for obtaining access</w:t>
      </w:r>
      <w:r w:rsidRPr="00FA2C30" w:rsidR="00AB0BCC">
        <w:rPr>
          <w:rFonts w:cs="Times New Roman"/>
        </w:rPr>
        <w:t xml:space="preserve"> to EIDS</w:t>
      </w:r>
      <w:r w:rsidRPr="00FA2C30">
        <w:rPr>
          <w:rFonts w:cs="Times New Roman"/>
        </w:rPr>
        <w:t xml:space="preserve"> </w:t>
      </w:r>
      <w:r w:rsidRPr="00FA2C30" w:rsidR="00583A28">
        <w:rPr>
          <w:rFonts w:cs="Times New Roman"/>
        </w:rPr>
        <w:t>are</w:t>
      </w:r>
      <w:r w:rsidRPr="00FA2C30">
        <w:rPr>
          <w:rFonts w:cs="Times New Roman"/>
        </w:rPr>
        <w:t xml:space="preserve"> available here: </w:t>
      </w:r>
      <w:hyperlink w:history="1" r:id="rId8">
        <w:r w:rsidRPr="00FA2C30">
          <w:rPr>
            <w:rStyle w:val="Hyperlink"/>
            <w:rFonts w:cs="Times New Roman"/>
          </w:rPr>
          <w:t>https://ohioearlyintervention.org/data-system</w:t>
        </w:r>
      </w:hyperlink>
    </w:p>
    <w:p xmlns:wp14="http://schemas.microsoft.com/office/word/2010/wordml" w:rsidRPr="00FA2C30" w:rsidR="00A9005A" w:rsidP="00A9005A" w:rsidRDefault="00A9005A" w14:paraId="5DAB6C7B" wp14:textId="77777777">
      <w:pPr>
        <w:pStyle w:val="ListParagraph"/>
        <w:spacing w:after="0" w:line="240" w:lineRule="auto"/>
        <w:rPr>
          <w:rFonts w:cs="Times New Roman"/>
        </w:rPr>
      </w:pPr>
    </w:p>
    <w:p xmlns:wp14="http://schemas.microsoft.com/office/word/2010/wordml" w:rsidRPr="00FA2C30" w:rsidR="00825C09" w:rsidP="00825C09" w:rsidRDefault="00825C09" w14:paraId="61EBF839" wp14:textId="77777777">
      <w:pPr>
        <w:spacing w:after="0" w:line="240" w:lineRule="auto"/>
        <w:rPr>
          <w:rFonts w:cs="Times New Roman"/>
          <w:b/>
          <w:u w:val="single"/>
        </w:rPr>
      </w:pPr>
      <w:r w:rsidRPr="00FA2C30">
        <w:rPr>
          <w:rFonts w:cs="Times New Roman"/>
          <w:b/>
          <w:u w:val="single"/>
        </w:rPr>
        <w:t>Data Entry in EIDS</w:t>
      </w:r>
    </w:p>
    <w:p xmlns:wp14="http://schemas.microsoft.com/office/word/2010/wordml" w:rsidRPr="00FA2C30" w:rsidR="00825C09" w:rsidP="00825C09" w:rsidRDefault="00825C09" w14:paraId="13E00398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all data entry required in EIDS is completed within 30 days of the event</w:t>
      </w:r>
      <w:r w:rsidRPr="00FA2C30" w:rsidR="005B7859">
        <w:rPr>
          <w:rFonts w:cs="Times New Roman"/>
        </w:rPr>
        <w:t>.</w:t>
      </w:r>
    </w:p>
    <w:p w:rsidR="004E7F16" w:rsidP="12F7D9B6" w:rsidRDefault="004E7F16" w14:paraId="6628BF38" w14:textId="113267B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7E07C1C6" w:rsidR="004E7F16">
        <w:rPr>
          <w:rFonts w:cs="Times New Roman"/>
        </w:rPr>
        <w:t xml:space="preserve">The </w:t>
      </w:r>
      <w:r w:rsidRPr="7E07C1C6" w:rsidR="005D087C">
        <w:rPr>
          <w:rFonts w:cs="Times New Roman"/>
        </w:rPr>
        <w:t>subrecipient</w:t>
      </w:r>
      <w:r w:rsidRPr="7E07C1C6" w:rsidR="004E7F16">
        <w:rPr>
          <w:rFonts w:cs="Times New Roman"/>
        </w:rPr>
        <w:t xml:space="preserve"> may maintain case notes in hard copy in the child’s paper record, electronically in EIDS, or a com</w:t>
      </w:r>
      <w:r w:rsidRPr="7E07C1C6" w:rsidR="004E7F16">
        <w:rPr>
          <w:rFonts w:cs="Times New Roman"/>
        </w:rPr>
        <w:t>bination of the two.</w:t>
      </w:r>
    </w:p>
    <w:p w:rsidR="5788E8C7" w:rsidP="12F7D9B6" w:rsidRDefault="5788E8C7" w14:paraId="4BA2ECA0" w14:textId="6462DC5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E07C1C6" w:rsidR="5788E8C7">
        <w:rPr>
          <w:rFonts w:ascii="Calibri" w:hAnsi="Calibri" w:eastAsia="Calibri" w:cs="Calibri"/>
          <w:noProof w:val="0"/>
          <w:sz w:val="22"/>
          <w:szCs w:val="22"/>
          <w:lang w:val="en-US"/>
        </w:rPr>
        <w:t>The subrecipient will ensure that all users of EIDS in the county review the data entry guide and data entry guide supplement at least annually.</w:t>
      </w:r>
    </w:p>
    <w:sectPr w:rsidRPr="00FA2C30" w:rsidR="005B7859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5888dc1837d493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A119B" w:rsidP="004203D1" w:rsidRDefault="00BA119B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A119B" w:rsidP="004203D1" w:rsidRDefault="00BA119B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203D1" w:rsidRDefault="004203D1" w14:paraId="1062F76B" wp14:textId="5F26D680">
    <w:pPr>
      <w:pStyle w:val="Footer"/>
    </w:pPr>
    <w:r w:rsidR="23DE45B7">
      <w:rPr/>
      <w:t>DODD EISC Agreement 7.1.</w:t>
    </w:r>
    <w:r w:rsidR="23DE45B7">
      <w:rPr/>
      <w:t>2</w:t>
    </w:r>
    <w:r w:rsidR="23DE45B7">
      <w:rPr/>
      <w:t>1</w:t>
    </w:r>
  </w:p>
  <w:p xmlns:wp14="http://schemas.microsoft.com/office/word/2010/wordml" w:rsidR="004203D1" w:rsidRDefault="004203D1" w14:paraId="1B54E513" wp14:textId="663CB4ED">
    <w:pPr>
      <w:pStyle w:val="Footer"/>
    </w:pPr>
    <w:r w:rsidR="23DE45B7">
      <w:rPr/>
      <w:t xml:space="preserve">Exhibit </w:t>
    </w:r>
    <w:r w:rsidR="23DE45B7">
      <w:rPr/>
      <w:t>F</w:t>
    </w:r>
    <w:r w:rsidR="23DE45B7">
      <w:rPr/>
      <w:t xml:space="preserve"> – </w:t>
    </w:r>
    <w:r w:rsidR="23DE45B7">
      <w:rPr/>
      <w:t xml:space="preserve">EIDS</w:t>
    </w:r>
    <w:r w:rsidR="23DE45B7">
      <w:rPr/>
      <w:t xml:space="preserve"> </w:t>
    </w:r>
    <w:r>
      <w:ptab w:alignment="center" w:relativeTo="margin" w:leader="none"/>
    </w:r>
    <w:r>
      <w:ptab w:alignment="right" w:relativeTo="margin" w:leader="none"/>
    </w:r>
    <w:r w:rsidRPr="23DE45B7"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23DE45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A119B" w:rsidP="004203D1" w:rsidRDefault="00BA119B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A119B" w:rsidP="004203D1" w:rsidRDefault="00BA119B" w14:paraId="41C8F396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827C4" w:rsidTr="283827C4" w14:paraId="5A3B6FB6">
      <w:tc>
        <w:tcPr>
          <w:tcW w:w="3120" w:type="dxa"/>
          <w:tcMar/>
        </w:tcPr>
        <w:p w:rsidR="283827C4" w:rsidP="283827C4" w:rsidRDefault="283827C4" w14:paraId="45AFC3BA" w14:textId="5B421F8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3827C4" w:rsidP="283827C4" w:rsidRDefault="283827C4" w14:paraId="4A643E68" w14:textId="7A9B832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3827C4" w:rsidP="283827C4" w:rsidRDefault="283827C4" w14:paraId="24D48F02" w14:textId="4F30AB6A">
          <w:pPr>
            <w:pStyle w:val="Header"/>
            <w:bidi w:val="0"/>
            <w:ind w:right="-115"/>
            <w:jc w:val="right"/>
          </w:pPr>
        </w:p>
      </w:tc>
    </w:tr>
  </w:tbl>
  <w:p w:rsidR="283827C4" w:rsidP="283827C4" w:rsidRDefault="283827C4" w14:paraId="79194F80" w14:textId="0C466B0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C6D"/>
    <w:multiLevelType w:val="hybridMultilevel"/>
    <w:tmpl w:val="5C0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A2FF3"/>
    <w:multiLevelType w:val="hybridMultilevel"/>
    <w:tmpl w:val="7FF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6E5AAF"/>
    <w:multiLevelType w:val="hybridMultilevel"/>
    <w:tmpl w:val="73526C58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BB4F78"/>
    <w:multiLevelType w:val="hybridMultilevel"/>
    <w:tmpl w:val="D8A83C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09"/>
    <w:rsid w:val="00114CB4"/>
    <w:rsid w:val="001A2B46"/>
    <w:rsid w:val="00353348"/>
    <w:rsid w:val="00413484"/>
    <w:rsid w:val="004203D1"/>
    <w:rsid w:val="004E7F16"/>
    <w:rsid w:val="0052091B"/>
    <w:rsid w:val="00583A28"/>
    <w:rsid w:val="005B7859"/>
    <w:rsid w:val="005D087C"/>
    <w:rsid w:val="005E5BBD"/>
    <w:rsid w:val="00762497"/>
    <w:rsid w:val="00825C09"/>
    <w:rsid w:val="008B075F"/>
    <w:rsid w:val="00A9005A"/>
    <w:rsid w:val="00AB0BCC"/>
    <w:rsid w:val="00BA119B"/>
    <w:rsid w:val="00BC7CDF"/>
    <w:rsid w:val="00DD7628"/>
    <w:rsid w:val="00EE40C4"/>
    <w:rsid w:val="00F0515A"/>
    <w:rsid w:val="00FA2C30"/>
    <w:rsid w:val="12F7D9B6"/>
    <w:rsid w:val="23DE45B7"/>
    <w:rsid w:val="283827C4"/>
    <w:rsid w:val="5788E8C7"/>
    <w:rsid w:val="7E07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CDA9"/>
  <w15:chartTrackingRefBased/>
  <w15:docId w15:val="{AB1C62A5-89E2-48BF-911A-26C8044C45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3D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03D1"/>
  </w:style>
  <w:style w:type="paragraph" w:styleId="Footer">
    <w:name w:val="footer"/>
    <w:basedOn w:val="Normal"/>
    <w:link w:val="FooterChar"/>
    <w:uiPriority w:val="99"/>
    <w:unhideWhenUsed/>
    <w:rsid w:val="004203D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03D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hioearlyintervention.org/data-syste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25888dc1837d49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2B02-A188-4013-B0FE-4BF880BFC2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</dc:creator>
  <keywords/>
  <dc:description/>
  <lastModifiedBy>Foskuhl, Jacob</lastModifiedBy>
  <revision>9</revision>
  <dcterms:created xsi:type="dcterms:W3CDTF">2020-02-28T19:23:00.0000000Z</dcterms:created>
  <dcterms:modified xsi:type="dcterms:W3CDTF">2021-03-11T14:42:59.3477804Z</dcterms:modified>
</coreProperties>
</file>